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553A7" w14:textId="3CE60985" w:rsidR="00542D91" w:rsidRDefault="00542D91">
      <w:pPr>
        <w:rPr>
          <w:rFonts w:ascii="Arial" w:hAnsi="Arial" w:cs="Arial"/>
          <w:sz w:val="24"/>
          <w:szCs w:val="24"/>
        </w:rPr>
      </w:pPr>
    </w:p>
    <w:p w14:paraId="0FF389C2" w14:textId="77777777" w:rsidR="00542D91" w:rsidRPr="00F23499" w:rsidRDefault="00542D91" w:rsidP="00542D91">
      <w:pPr>
        <w:rPr>
          <w:rFonts w:ascii="Arial" w:hAnsi="Arial" w:cs="Arial"/>
          <w:b/>
          <w:sz w:val="24"/>
          <w:szCs w:val="24"/>
        </w:rPr>
      </w:pPr>
      <w:r w:rsidRPr="00F23499">
        <w:rPr>
          <w:rFonts w:ascii="Arial" w:hAnsi="Arial" w:cs="Arial"/>
          <w:b/>
          <w:sz w:val="24"/>
          <w:szCs w:val="24"/>
        </w:rPr>
        <w:t>Bank Reconciliation</w:t>
      </w:r>
    </w:p>
    <w:p w14:paraId="0CF89C30" w14:textId="77777777" w:rsidR="00542D91" w:rsidRPr="00F23499" w:rsidRDefault="00542D91" w:rsidP="00542D91">
      <w:pPr>
        <w:rPr>
          <w:rFonts w:ascii="Arial" w:hAnsi="Arial" w:cs="Arial"/>
          <w:b/>
          <w:sz w:val="24"/>
          <w:szCs w:val="24"/>
        </w:rPr>
      </w:pPr>
      <w:r w:rsidRPr="00F23499">
        <w:rPr>
          <w:rFonts w:ascii="Arial" w:hAnsi="Arial" w:cs="Arial"/>
          <w:b/>
          <w:sz w:val="24"/>
          <w:szCs w:val="24"/>
        </w:rPr>
        <w:t>Milton Bryan Parish Meeting</w:t>
      </w:r>
    </w:p>
    <w:p w14:paraId="388CA691" w14:textId="23D53D90" w:rsidR="00542D91" w:rsidRPr="00C04777" w:rsidRDefault="00542D91" w:rsidP="00542D91">
      <w:pPr>
        <w:rPr>
          <w:rFonts w:ascii="Arial" w:hAnsi="Arial" w:cs="Arial"/>
          <w:sz w:val="24"/>
          <w:szCs w:val="24"/>
        </w:rPr>
      </w:pPr>
      <w:r w:rsidRPr="00C04777">
        <w:rPr>
          <w:rFonts w:ascii="Arial" w:hAnsi="Arial" w:cs="Arial"/>
          <w:sz w:val="24"/>
          <w:szCs w:val="24"/>
        </w:rPr>
        <w:t>Fin</w:t>
      </w:r>
      <w:r>
        <w:rPr>
          <w:rFonts w:ascii="Arial" w:hAnsi="Arial" w:cs="Arial"/>
          <w:sz w:val="24"/>
          <w:szCs w:val="24"/>
        </w:rPr>
        <w:t>ancial Year Ending 31 March 20</w:t>
      </w:r>
      <w:r w:rsidR="0087211B">
        <w:rPr>
          <w:rFonts w:ascii="Arial" w:hAnsi="Arial" w:cs="Arial"/>
          <w:sz w:val="24"/>
          <w:szCs w:val="24"/>
        </w:rPr>
        <w:t>20</w:t>
      </w:r>
    </w:p>
    <w:p w14:paraId="06DEED4F" w14:textId="77777777" w:rsidR="00542D91" w:rsidRPr="00C04777" w:rsidRDefault="00542D91" w:rsidP="00542D91">
      <w:pPr>
        <w:rPr>
          <w:rFonts w:ascii="Arial" w:hAnsi="Arial" w:cs="Arial"/>
          <w:sz w:val="24"/>
          <w:szCs w:val="24"/>
        </w:rPr>
      </w:pPr>
    </w:p>
    <w:p w14:paraId="3142A101" w14:textId="77777777" w:rsidR="00542D91" w:rsidRPr="00C04777" w:rsidRDefault="00542D91" w:rsidP="00542D91">
      <w:pPr>
        <w:rPr>
          <w:rFonts w:ascii="Arial" w:hAnsi="Arial" w:cs="Arial"/>
          <w:sz w:val="24"/>
          <w:szCs w:val="24"/>
        </w:rPr>
      </w:pPr>
      <w:r w:rsidRPr="00C04777">
        <w:rPr>
          <w:rFonts w:ascii="Arial" w:hAnsi="Arial" w:cs="Arial"/>
          <w:sz w:val="24"/>
          <w:szCs w:val="24"/>
        </w:rPr>
        <w:t>Prepared by: ……………………………………………  Date: ………………………….</w:t>
      </w:r>
    </w:p>
    <w:p w14:paraId="64276AC5" w14:textId="77777777" w:rsidR="00542D91" w:rsidRPr="00C04777" w:rsidRDefault="00542D91" w:rsidP="00542D91">
      <w:pPr>
        <w:rPr>
          <w:rFonts w:ascii="Arial" w:hAnsi="Arial" w:cs="Arial"/>
          <w:sz w:val="24"/>
          <w:szCs w:val="24"/>
        </w:rPr>
      </w:pPr>
    </w:p>
    <w:p w14:paraId="5737E560" w14:textId="2B1D095F" w:rsidR="00542D91" w:rsidRPr="00C04777" w:rsidRDefault="00542D91" w:rsidP="00542D91">
      <w:pPr>
        <w:rPr>
          <w:rFonts w:ascii="Arial" w:hAnsi="Arial" w:cs="Arial"/>
          <w:sz w:val="24"/>
          <w:szCs w:val="24"/>
        </w:rPr>
      </w:pPr>
      <w:r w:rsidRPr="00C04777">
        <w:rPr>
          <w:rFonts w:ascii="Arial" w:hAnsi="Arial" w:cs="Arial"/>
          <w:sz w:val="24"/>
          <w:szCs w:val="24"/>
        </w:rPr>
        <w:t>Balance per bank statements at</w:t>
      </w:r>
      <w:r>
        <w:rPr>
          <w:rFonts w:ascii="Arial" w:hAnsi="Arial" w:cs="Arial"/>
          <w:sz w:val="24"/>
          <w:szCs w:val="24"/>
        </w:rPr>
        <w:t xml:space="preserve"> close of business 31 March 20</w:t>
      </w:r>
      <w:r w:rsidR="0087211B">
        <w:rPr>
          <w:rFonts w:ascii="Arial" w:hAnsi="Arial" w:cs="Arial"/>
          <w:sz w:val="24"/>
          <w:szCs w:val="24"/>
        </w:rPr>
        <w:t>20</w:t>
      </w:r>
      <w:r w:rsidRPr="00C04777">
        <w:rPr>
          <w:rFonts w:ascii="Arial" w:hAnsi="Arial" w:cs="Arial"/>
          <w:sz w:val="24"/>
          <w:szCs w:val="24"/>
        </w:rPr>
        <w:t>:</w:t>
      </w:r>
    </w:p>
    <w:p w14:paraId="16677D9A" w14:textId="77777777" w:rsidR="00542D91" w:rsidRDefault="00542D91" w:rsidP="00542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£</w:t>
      </w:r>
    </w:p>
    <w:p w14:paraId="1B4A3BBD" w14:textId="4ECCB0AC" w:rsidR="00542D91" w:rsidRPr="00B10370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 w:rsidRPr="00B10370">
        <w:rPr>
          <w:rFonts w:ascii="Arial" w:hAnsi="Arial" w:cs="Arial"/>
          <w:sz w:val="24"/>
          <w:szCs w:val="24"/>
        </w:rPr>
        <w:t>Community Account 30639788</w:t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</w:r>
      <w:r w:rsidR="00E10192">
        <w:rPr>
          <w:rFonts w:ascii="Arial" w:hAnsi="Arial" w:cs="Arial"/>
          <w:sz w:val="24"/>
          <w:szCs w:val="24"/>
        </w:rPr>
        <w:t xml:space="preserve">   892.00</w:t>
      </w:r>
    </w:p>
    <w:p w14:paraId="09E27D62" w14:textId="771620FE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 w:rsidRPr="00B10370">
        <w:rPr>
          <w:rFonts w:ascii="Arial" w:hAnsi="Arial" w:cs="Arial"/>
          <w:sz w:val="24"/>
          <w:szCs w:val="24"/>
        </w:rPr>
        <w:t>Business Saver Account 80639761</w:t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</w:r>
      <w:r w:rsidR="00E10192">
        <w:rPr>
          <w:rFonts w:ascii="Arial" w:hAnsi="Arial" w:cs="Arial"/>
          <w:sz w:val="24"/>
          <w:szCs w:val="24"/>
        </w:rPr>
        <w:t>2,329.65</w:t>
      </w:r>
    </w:p>
    <w:p w14:paraId="50F0C329" w14:textId="77777777" w:rsidR="00542D91" w:rsidRPr="00B10370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18B5AF14" w14:textId="66FFC316" w:rsidR="0087211B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 w:rsidRPr="00B10370">
        <w:rPr>
          <w:rFonts w:ascii="Arial" w:hAnsi="Arial" w:cs="Arial"/>
          <w:sz w:val="24"/>
          <w:szCs w:val="24"/>
        </w:rPr>
        <w:t>Less unpresented cheques</w:t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E10192">
        <w:rPr>
          <w:rFonts w:ascii="Arial" w:hAnsi="Arial" w:cs="Arial"/>
          <w:sz w:val="24"/>
          <w:szCs w:val="24"/>
        </w:rPr>
        <w:t>19.20</w:t>
      </w:r>
    </w:p>
    <w:p w14:paraId="0DC05397" w14:textId="63AA44F9" w:rsidR="00542D91" w:rsidRDefault="00542D91" w:rsidP="00542D91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26538FDD" w14:textId="77777777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6EC2DA1D" w14:textId="15E9FA32" w:rsidR="00542D91" w:rsidRPr="00B10370" w:rsidRDefault="00542D91" w:rsidP="00542D9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10370">
        <w:rPr>
          <w:rFonts w:ascii="Arial" w:hAnsi="Arial" w:cs="Arial"/>
          <w:b/>
          <w:sz w:val="24"/>
          <w:szCs w:val="24"/>
        </w:rPr>
        <w:t>Net b</w:t>
      </w:r>
      <w:r>
        <w:rPr>
          <w:rFonts w:ascii="Arial" w:hAnsi="Arial" w:cs="Arial"/>
          <w:b/>
          <w:sz w:val="24"/>
          <w:szCs w:val="24"/>
        </w:rPr>
        <w:t>ank balances as at 31 March 20</w:t>
      </w:r>
      <w:r w:rsidR="0087211B">
        <w:rPr>
          <w:rFonts w:ascii="Arial" w:hAnsi="Arial" w:cs="Arial"/>
          <w:b/>
          <w:sz w:val="24"/>
          <w:szCs w:val="24"/>
        </w:rPr>
        <w:t>20</w:t>
      </w:r>
      <w:r w:rsidRPr="00B10370">
        <w:rPr>
          <w:rFonts w:ascii="Arial" w:hAnsi="Arial" w:cs="Arial"/>
          <w:b/>
          <w:sz w:val="24"/>
          <w:szCs w:val="24"/>
        </w:rPr>
        <w:tab/>
      </w:r>
      <w:r w:rsidRPr="00B10370">
        <w:rPr>
          <w:rFonts w:ascii="Arial" w:hAnsi="Arial" w:cs="Arial"/>
          <w:b/>
          <w:sz w:val="24"/>
          <w:szCs w:val="24"/>
        </w:rPr>
        <w:tab/>
      </w:r>
      <w:r w:rsidR="00E10192">
        <w:rPr>
          <w:rFonts w:ascii="Arial" w:hAnsi="Arial" w:cs="Arial"/>
          <w:b/>
          <w:sz w:val="24"/>
          <w:szCs w:val="24"/>
          <w:u w:val="single"/>
        </w:rPr>
        <w:t>3,202.45</w:t>
      </w:r>
    </w:p>
    <w:p w14:paraId="443679A7" w14:textId="77777777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78E5E3E4" w14:textId="77777777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26649512" w14:textId="77777777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net balances reconcile to the Cash Book for the year as follows:</w:t>
      </w:r>
    </w:p>
    <w:p w14:paraId="7BB79519" w14:textId="77777777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4CDFDDD0" w14:textId="31F60DFB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balance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0192">
        <w:rPr>
          <w:rFonts w:ascii="Arial" w:hAnsi="Arial" w:cs="Arial"/>
          <w:sz w:val="24"/>
          <w:szCs w:val="24"/>
        </w:rPr>
        <w:t>3,391.46</w:t>
      </w:r>
    </w:p>
    <w:p w14:paraId="434D469C" w14:textId="516869E8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Add: receipts in the 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0192">
        <w:rPr>
          <w:rFonts w:ascii="Arial" w:hAnsi="Arial" w:cs="Arial"/>
          <w:sz w:val="24"/>
          <w:szCs w:val="24"/>
        </w:rPr>
        <w:t>2,889.30</w:t>
      </w:r>
    </w:p>
    <w:p w14:paraId="069AA48B" w14:textId="0CB9FE5F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Less: payments in the 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0192">
        <w:rPr>
          <w:rFonts w:ascii="Arial" w:hAnsi="Arial" w:cs="Arial"/>
          <w:sz w:val="24"/>
          <w:szCs w:val="24"/>
        </w:rPr>
        <w:t>3,078.31</w:t>
      </w:r>
    </w:p>
    <w:p w14:paraId="75A7221D" w14:textId="77777777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27D4A687" w14:textId="2E0720C2" w:rsidR="00542D91" w:rsidRPr="00F23499" w:rsidRDefault="00542D91" w:rsidP="00542D91">
      <w:pPr>
        <w:pStyle w:val="NoSpacing"/>
        <w:rPr>
          <w:rFonts w:ascii="Arial" w:hAnsi="Arial" w:cs="Arial"/>
          <w:b/>
          <w:sz w:val="24"/>
          <w:szCs w:val="24"/>
        </w:rPr>
      </w:pPr>
      <w:r w:rsidRPr="00F23499">
        <w:rPr>
          <w:rFonts w:ascii="Arial" w:hAnsi="Arial" w:cs="Arial"/>
          <w:b/>
          <w:sz w:val="24"/>
          <w:szCs w:val="24"/>
        </w:rPr>
        <w:t>Closing balan</w:t>
      </w:r>
      <w:r>
        <w:rPr>
          <w:rFonts w:ascii="Arial" w:hAnsi="Arial" w:cs="Arial"/>
          <w:b/>
          <w:sz w:val="24"/>
          <w:szCs w:val="24"/>
        </w:rPr>
        <w:t>ce Cash Book as at 31 March 20</w:t>
      </w:r>
      <w:r w:rsidR="0087211B">
        <w:rPr>
          <w:rFonts w:ascii="Arial" w:hAnsi="Arial" w:cs="Arial"/>
          <w:b/>
          <w:sz w:val="24"/>
          <w:szCs w:val="24"/>
        </w:rPr>
        <w:t>20</w:t>
      </w:r>
      <w:r w:rsidRPr="00F23499">
        <w:rPr>
          <w:rFonts w:ascii="Arial" w:hAnsi="Arial" w:cs="Arial"/>
          <w:b/>
          <w:sz w:val="24"/>
          <w:szCs w:val="24"/>
        </w:rPr>
        <w:tab/>
      </w:r>
      <w:r w:rsidR="00E10192">
        <w:rPr>
          <w:rFonts w:ascii="Arial" w:hAnsi="Arial" w:cs="Arial"/>
          <w:b/>
          <w:sz w:val="24"/>
          <w:szCs w:val="24"/>
          <w:u w:val="single"/>
        </w:rPr>
        <w:t>3,202.45</w:t>
      </w:r>
    </w:p>
    <w:p w14:paraId="2405436A" w14:textId="77777777" w:rsidR="00542D91" w:rsidRPr="00B10370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11D76969" w14:textId="77777777" w:rsidR="00A23B9B" w:rsidRPr="00B10370" w:rsidRDefault="00A23B9B" w:rsidP="00A23B9B">
      <w:pPr>
        <w:pStyle w:val="NoSpacing"/>
        <w:rPr>
          <w:rFonts w:ascii="Arial" w:hAnsi="Arial" w:cs="Arial"/>
          <w:sz w:val="24"/>
          <w:szCs w:val="24"/>
        </w:rPr>
      </w:pPr>
    </w:p>
    <w:p w14:paraId="3CD730F1" w14:textId="77777777" w:rsidR="00A23B9B" w:rsidRPr="00B10370" w:rsidRDefault="00A23B9B" w:rsidP="00A23B9B">
      <w:pPr>
        <w:rPr>
          <w:rFonts w:ascii="Arial" w:hAnsi="Arial" w:cs="Arial"/>
          <w:sz w:val="24"/>
          <w:szCs w:val="24"/>
        </w:rPr>
      </w:pPr>
    </w:p>
    <w:p w14:paraId="267D7062" w14:textId="77777777" w:rsidR="00C04777" w:rsidRPr="00B10370" w:rsidRDefault="00C04777">
      <w:pPr>
        <w:rPr>
          <w:rFonts w:ascii="Arial" w:hAnsi="Arial" w:cs="Arial"/>
          <w:sz w:val="24"/>
          <w:szCs w:val="24"/>
        </w:rPr>
      </w:pPr>
    </w:p>
    <w:sectPr w:rsidR="00C04777" w:rsidRPr="00B10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74"/>
    <w:rsid w:val="00233A34"/>
    <w:rsid w:val="00542D91"/>
    <w:rsid w:val="00617B74"/>
    <w:rsid w:val="00651CAA"/>
    <w:rsid w:val="0087211B"/>
    <w:rsid w:val="00A23B9B"/>
    <w:rsid w:val="00B10370"/>
    <w:rsid w:val="00C04777"/>
    <w:rsid w:val="00C27FBE"/>
    <w:rsid w:val="00E10192"/>
    <w:rsid w:val="00E369F6"/>
    <w:rsid w:val="00F23499"/>
    <w:rsid w:val="00F90366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3144"/>
  <w15:docId w15:val="{D531770D-7F32-485B-956D-06FDDA81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4</cp:revision>
  <cp:lastPrinted>2016-05-17T12:37:00Z</cp:lastPrinted>
  <dcterms:created xsi:type="dcterms:W3CDTF">2020-05-19T10:55:00Z</dcterms:created>
  <dcterms:modified xsi:type="dcterms:W3CDTF">2020-05-19T11:08:00Z</dcterms:modified>
</cp:coreProperties>
</file>